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45"/>
        <w:gridCol w:w="12302"/>
        <w:gridCol w:w="1473"/>
      </w:tblGrid>
      <w:tr w:rsidR="0044774B" w14:paraId="0F33896E" w14:textId="77777777">
        <w:tc>
          <w:tcPr>
            <w:tcW w:w="1645" w:type="dxa"/>
            <w:shd w:val="clear" w:color="auto" w:fill="auto"/>
          </w:tcPr>
          <w:p w14:paraId="7BA84617" w14:textId="77777777" w:rsidR="0044774B" w:rsidRDefault="009900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480582" wp14:editId="0E08307C">
                  <wp:extent cx="771525" cy="657225"/>
                  <wp:effectExtent l="19050" t="0" r="952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71850" cy="65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2" w:type="dxa"/>
            <w:shd w:val="clear" w:color="auto" w:fill="auto"/>
          </w:tcPr>
          <w:p w14:paraId="0195EB80" w14:textId="6A5FB055" w:rsidR="0044774B" w:rsidRPr="000D73D1" w:rsidRDefault="003769AE" w:rsidP="004F5839">
            <w:pPr>
              <w:tabs>
                <w:tab w:val="left" w:pos="563"/>
              </w:tabs>
              <w:spacing w:after="0" w:line="276" w:lineRule="auto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3769AE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 xml:space="preserve">Оптимизация рабочего времени воспитателя при проведении здоровье сберегающих технологий </w:t>
            </w:r>
            <w:r w:rsidR="0029648C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 xml:space="preserve">в группе и </w:t>
            </w:r>
            <w:r w:rsidRPr="003769AE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на прогулке</w:t>
            </w:r>
            <w:r w:rsidR="00AB2189" w:rsidRPr="000D73D1"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  <w:t>»</w:t>
            </w:r>
          </w:p>
          <w:p w14:paraId="6F784CD0" w14:textId="77777777" w:rsidR="00805D7E" w:rsidRPr="003B15A3" w:rsidRDefault="00805D7E" w:rsidP="003B15A3">
            <w:pPr>
              <w:tabs>
                <w:tab w:val="left" w:pos="563"/>
              </w:tabs>
              <w:spacing w:after="0"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473" w:type="dxa"/>
            <w:shd w:val="clear" w:color="auto" w:fill="auto"/>
          </w:tcPr>
          <w:p w14:paraId="7527B40F" w14:textId="77777777" w:rsidR="0044774B" w:rsidRDefault="009900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38B9DE" wp14:editId="7A3F7C05">
                  <wp:extent cx="581025" cy="657225"/>
                  <wp:effectExtent l="19050" t="0" r="9525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81292" cy="657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2BFCAE" w14:textId="77777777" w:rsidR="0044774B" w:rsidRDefault="0044774B">
      <w:pPr>
        <w:spacing w:after="0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83"/>
        <w:gridCol w:w="7943"/>
      </w:tblGrid>
      <w:tr w:rsidR="000D73D1" w:rsidRPr="000D73D1" w14:paraId="09AF5899" w14:textId="77777777">
        <w:trPr>
          <w:trHeight w:val="283"/>
        </w:trPr>
        <w:tc>
          <w:tcPr>
            <w:tcW w:w="7196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14:paraId="7D897021" w14:textId="77777777" w:rsidR="0044774B" w:rsidRPr="000D73D1" w:rsidRDefault="00990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D73D1">
              <w:rPr>
                <w:rFonts w:ascii="Times New Roman" w:hAnsi="Times New Roman"/>
                <w:b/>
                <w:color w:val="000000" w:themeColor="text1"/>
                <w:sz w:val="20"/>
                <w:u w:val="single"/>
              </w:rPr>
              <w:t>1. Вовлеченные лица и рамки проекта</w:t>
            </w:r>
          </w:p>
        </w:tc>
        <w:tc>
          <w:tcPr>
            <w:tcW w:w="283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14:paraId="1C9FA8C9" w14:textId="77777777" w:rsidR="0044774B" w:rsidRPr="000D73D1" w:rsidRDefault="00447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943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14:paraId="341AF82B" w14:textId="77777777" w:rsidR="0044774B" w:rsidRPr="000D73D1" w:rsidRDefault="00990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D73D1">
              <w:rPr>
                <w:rFonts w:ascii="Times New Roman" w:hAnsi="Times New Roman"/>
                <w:b/>
                <w:color w:val="000000" w:themeColor="text1"/>
                <w:sz w:val="20"/>
                <w:u w:val="single"/>
              </w:rPr>
              <w:t>2. Обоснование выбора</w:t>
            </w:r>
            <w:r w:rsidRPr="000D73D1">
              <w:rPr>
                <w:rFonts w:ascii="Times New Roman" w:hAnsi="Times New Roman"/>
                <w:b/>
                <w:color w:val="000000" w:themeColor="text1"/>
                <w:sz w:val="20"/>
                <w:u w:val="single"/>
              </w:rPr>
              <w:br/>
            </w:r>
          </w:p>
        </w:tc>
      </w:tr>
      <w:tr w:rsidR="000D73D1" w:rsidRPr="000D73D1" w14:paraId="57D645F4" w14:textId="77777777" w:rsidTr="00517A4C">
        <w:trPr>
          <w:trHeight w:val="3837"/>
        </w:trPr>
        <w:tc>
          <w:tcPr>
            <w:tcW w:w="7196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26E6AA4B" w14:textId="7D692DF9" w:rsidR="004E0A1F" w:rsidRPr="008A34EA" w:rsidRDefault="009900AC" w:rsidP="008A34EA">
            <w:pPr>
              <w:pStyle w:val="a5"/>
              <w:spacing w:beforeAutospacing="0" w:after="0" w:afterAutospacing="0"/>
              <w:rPr>
                <w:color w:val="FF0000"/>
                <w:sz w:val="20"/>
              </w:rPr>
            </w:pPr>
            <w:r w:rsidRPr="000D73D1">
              <w:rPr>
                <w:b/>
                <w:color w:val="000000" w:themeColor="text1"/>
                <w:sz w:val="20"/>
              </w:rPr>
              <w:t>Заказчик процесса:</w:t>
            </w:r>
            <w:r w:rsidRPr="000D73D1">
              <w:rPr>
                <w:color w:val="000000" w:themeColor="text1"/>
                <w:sz w:val="20"/>
              </w:rPr>
              <w:t xml:space="preserve"> </w:t>
            </w:r>
            <w:r w:rsidR="004E0A1F" w:rsidRPr="004E0A1F">
              <w:rPr>
                <w:color w:val="000000" w:themeColor="text1"/>
                <w:sz w:val="20"/>
              </w:rPr>
              <w:t xml:space="preserve">администрация </w:t>
            </w:r>
            <w:r w:rsidR="003769AE" w:rsidRPr="003769AE">
              <w:rPr>
                <w:color w:val="000000" w:themeColor="text1"/>
                <w:sz w:val="20"/>
              </w:rPr>
              <w:t>МБДОУ " Центр развития ребенка - детский сад № 97"</w:t>
            </w:r>
            <w:r w:rsidR="004E0A1F" w:rsidRPr="004E0A1F">
              <w:rPr>
                <w:color w:val="000000" w:themeColor="text1"/>
                <w:sz w:val="20"/>
              </w:rPr>
              <w:t>, воспитатели групп, р</w:t>
            </w:r>
            <w:r w:rsidR="00B51580" w:rsidRPr="004E0A1F">
              <w:rPr>
                <w:color w:val="000000" w:themeColor="text1"/>
                <w:sz w:val="20"/>
              </w:rPr>
              <w:t>одители (законные представи</w:t>
            </w:r>
            <w:r w:rsidR="004E0A1F" w:rsidRPr="004E0A1F">
              <w:rPr>
                <w:color w:val="000000" w:themeColor="text1"/>
                <w:sz w:val="20"/>
              </w:rPr>
              <w:t xml:space="preserve">тели) </w:t>
            </w:r>
            <w:r w:rsidR="003769AE" w:rsidRPr="004E0A1F">
              <w:rPr>
                <w:color w:val="000000" w:themeColor="text1"/>
                <w:sz w:val="20"/>
              </w:rPr>
              <w:t>воспитанников,</w:t>
            </w:r>
            <w:r w:rsidR="008A34EA">
              <w:rPr>
                <w:color w:val="000000" w:themeColor="text1"/>
                <w:sz w:val="20"/>
              </w:rPr>
              <w:t xml:space="preserve"> </w:t>
            </w:r>
            <w:r w:rsidR="003769AE" w:rsidRPr="004E0A1F">
              <w:rPr>
                <w:color w:val="000000" w:themeColor="text1"/>
                <w:sz w:val="20"/>
              </w:rPr>
              <w:t>воспитанники</w:t>
            </w:r>
            <w:r w:rsidR="00B51580" w:rsidRPr="004E0A1F">
              <w:rPr>
                <w:color w:val="000000" w:themeColor="text1"/>
                <w:sz w:val="20"/>
              </w:rPr>
              <w:t>.</w:t>
            </w:r>
            <w:r w:rsidR="00980E1B" w:rsidRPr="004E0A1F">
              <w:rPr>
                <w:color w:val="000000" w:themeColor="text1"/>
                <w:sz w:val="20"/>
              </w:rPr>
              <w:br/>
            </w:r>
            <w:r w:rsidRPr="004E0A1F">
              <w:rPr>
                <w:b/>
                <w:color w:val="000000" w:themeColor="text1"/>
                <w:sz w:val="20"/>
              </w:rPr>
              <w:t>Периметр проекта:</w:t>
            </w:r>
            <w:r w:rsidRPr="004E0A1F">
              <w:rPr>
                <w:color w:val="000000" w:themeColor="text1"/>
                <w:sz w:val="20"/>
              </w:rPr>
              <w:t xml:space="preserve"> </w:t>
            </w:r>
            <w:r w:rsidR="008A34EA" w:rsidRPr="00C24258">
              <w:rPr>
                <w:color w:val="auto"/>
                <w:sz w:val="20"/>
              </w:rPr>
              <w:t xml:space="preserve">территории для прогулки </w:t>
            </w:r>
            <w:r w:rsidR="003769AE" w:rsidRPr="003769AE">
              <w:rPr>
                <w:color w:val="000000" w:themeColor="text1"/>
                <w:sz w:val="20"/>
              </w:rPr>
              <w:t>МБДОУ " Центр развития ребенка - детский сад № 97"</w:t>
            </w:r>
            <w:r w:rsidR="00D66D79" w:rsidRPr="004E0A1F">
              <w:rPr>
                <w:color w:val="000000" w:themeColor="text1"/>
                <w:sz w:val="20"/>
              </w:rPr>
              <w:t xml:space="preserve">, </w:t>
            </w:r>
            <w:r w:rsidR="00980E1B" w:rsidRPr="004E0A1F">
              <w:rPr>
                <w:color w:val="000000" w:themeColor="text1"/>
                <w:sz w:val="20"/>
              </w:rPr>
              <w:br/>
            </w:r>
            <w:r w:rsidRPr="00C24258">
              <w:rPr>
                <w:b/>
                <w:color w:val="auto"/>
                <w:sz w:val="20"/>
              </w:rPr>
              <w:t>Границы процесса</w:t>
            </w:r>
            <w:r w:rsidR="008A34EA" w:rsidRPr="00C24258">
              <w:rPr>
                <w:b/>
                <w:color w:val="auto"/>
                <w:sz w:val="20"/>
              </w:rPr>
              <w:t xml:space="preserve"> сборки дорожек</w:t>
            </w:r>
            <w:r w:rsidRPr="00C24258">
              <w:rPr>
                <w:b/>
                <w:color w:val="auto"/>
                <w:sz w:val="20"/>
              </w:rPr>
              <w:t>:</w:t>
            </w:r>
            <w:r w:rsidRPr="00C24258">
              <w:rPr>
                <w:color w:val="auto"/>
                <w:sz w:val="20"/>
              </w:rPr>
              <w:t xml:space="preserve"> </w:t>
            </w:r>
            <w:r w:rsidR="004E0A1F" w:rsidRPr="00C24258">
              <w:rPr>
                <w:color w:val="auto"/>
                <w:sz w:val="20"/>
              </w:rPr>
              <w:t>с</w:t>
            </w:r>
            <w:r w:rsidR="008A34EA" w:rsidRPr="00C24258">
              <w:rPr>
                <w:color w:val="auto"/>
                <w:sz w:val="20"/>
              </w:rPr>
              <w:t xml:space="preserve">о сбора и поиска необходимых природных элементов для наполнения </w:t>
            </w:r>
            <w:r w:rsidR="002D0565" w:rsidRPr="00C24258">
              <w:rPr>
                <w:color w:val="auto"/>
                <w:sz w:val="20"/>
              </w:rPr>
              <w:t>до поклейки, сбора и сушки общей конструкции</w:t>
            </w:r>
            <w:r w:rsidR="004E0A1F" w:rsidRPr="00C24258">
              <w:rPr>
                <w:color w:val="auto"/>
                <w:sz w:val="20"/>
              </w:rPr>
              <w:t>.</w:t>
            </w:r>
            <w:r w:rsidR="003B4B9D" w:rsidRPr="00C24258">
              <w:rPr>
                <w:color w:val="auto"/>
                <w:sz w:val="20"/>
              </w:rPr>
              <w:t xml:space="preserve"> </w:t>
            </w:r>
          </w:p>
          <w:p w14:paraId="3EBD2E25" w14:textId="3810486C" w:rsidR="003769AE" w:rsidRDefault="004E0A1F" w:rsidP="003769AE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 w:rsidRPr="004E0A1F">
              <w:rPr>
                <w:b/>
                <w:color w:val="000000" w:themeColor="text1"/>
                <w:sz w:val="20"/>
              </w:rPr>
              <w:t>Владелец процесса:</w:t>
            </w:r>
            <w:r w:rsidRPr="004E0A1F">
              <w:rPr>
                <w:color w:val="000000" w:themeColor="text1"/>
                <w:sz w:val="20"/>
              </w:rPr>
              <w:t xml:space="preserve"> </w:t>
            </w:r>
            <w:r w:rsidR="003769AE">
              <w:rPr>
                <w:color w:val="000000" w:themeColor="text1"/>
                <w:sz w:val="20"/>
              </w:rPr>
              <w:t>Климова А.А.</w:t>
            </w:r>
            <w:r w:rsidRPr="004E0A1F">
              <w:rPr>
                <w:color w:val="000000" w:themeColor="text1"/>
                <w:sz w:val="20"/>
              </w:rPr>
              <w:t>. –</w:t>
            </w:r>
            <w:r w:rsidR="003769AE">
              <w:rPr>
                <w:color w:val="000000" w:themeColor="text1"/>
                <w:sz w:val="20"/>
              </w:rPr>
              <w:t xml:space="preserve"> заведующий</w:t>
            </w:r>
          </w:p>
          <w:p w14:paraId="3056EF81" w14:textId="2EA8F2A1" w:rsidR="0044774B" w:rsidRPr="000D73D1" w:rsidRDefault="009900AC" w:rsidP="003769AE">
            <w:pPr>
              <w:pStyle w:val="a5"/>
              <w:spacing w:beforeAutospacing="0" w:after="0" w:afterAutospacing="0"/>
              <w:jc w:val="both"/>
              <w:rPr>
                <w:i/>
                <w:color w:val="000000" w:themeColor="text1"/>
                <w:sz w:val="20"/>
              </w:rPr>
            </w:pPr>
            <w:r w:rsidRPr="004E0A1F">
              <w:rPr>
                <w:b/>
                <w:color w:val="000000" w:themeColor="text1"/>
                <w:sz w:val="20"/>
              </w:rPr>
              <w:t>Руководитель проекта:</w:t>
            </w:r>
            <w:r w:rsidR="004E0A1F" w:rsidRPr="004E0A1F">
              <w:rPr>
                <w:color w:val="000000" w:themeColor="text1"/>
                <w:sz w:val="20"/>
              </w:rPr>
              <w:t xml:space="preserve"> </w:t>
            </w:r>
            <w:r w:rsidR="003769AE">
              <w:rPr>
                <w:color w:val="000000" w:themeColor="text1"/>
                <w:sz w:val="20"/>
              </w:rPr>
              <w:t>Климова Алла Александровна</w:t>
            </w:r>
            <w:r w:rsidR="004E0A1F" w:rsidRPr="004E0A1F">
              <w:rPr>
                <w:color w:val="000000" w:themeColor="text1"/>
                <w:sz w:val="20"/>
              </w:rPr>
              <w:t xml:space="preserve"> – заведующий</w:t>
            </w:r>
            <w:r w:rsidR="00081ABC" w:rsidRPr="004E0A1F">
              <w:rPr>
                <w:color w:val="000000" w:themeColor="text1"/>
                <w:sz w:val="20"/>
              </w:rPr>
              <w:t xml:space="preserve"> </w:t>
            </w:r>
            <w:r w:rsidR="003769AE" w:rsidRPr="004E0A1F">
              <w:rPr>
                <w:color w:val="000000" w:themeColor="text1"/>
                <w:sz w:val="20"/>
              </w:rPr>
              <w:t xml:space="preserve">администрация </w:t>
            </w:r>
            <w:r w:rsidR="003769AE" w:rsidRPr="003769AE">
              <w:rPr>
                <w:color w:val="000000" w:themeColor="text1"/>
                <w:sz w:val="20"/>
              </w:rPr>
              <w:t xml:space="preserve">МБДОУ </w:t>
            </w:r>
            <w:r w:rsidR="003769AE">
              <w:rPr>
                <w:color w:val="000000" w:themeColor="text1"/>
                <w:sz w:val="20"/>
              </w:rPr>
              <w:t>«</w:t>
            </w:r>
            <w:r w:rsidR="003769AE" w:rsidRPr="003769AE">
              <w:rPr>
                <w:color w:val="000000" w:themeColor="text1"/>
                <w:sz w:val="20"/>
              </w:rPr>
              <w:t>Центр развития ребенка - детский сад № 97</w:t>
            </w:r>
            <w:r w:rsidR="00081ABC">
              <w:rPr>
                <w:color w:val="000000" w:themeColor="text1"/>
                <w:sz w:val="20"/>
              </w:rPr>
              <w:t xml:space="preserve">». </w:t>
            </w:r>
            <w:r w:rsidR="00980E1B" w:rsidRPr="004E0A1F">
              <w:rPr>
                <w:color w:val="000000" w:themeColor="text1"/>
                <w:sz w:val="20"/>
              </w:rPr>
              <w:br/>
            </w:r>
            <w:r w:rsidRPr="004E0A1F">
              <w:rPr>
                <w:b/>
                <w:color w:val="000000" w:themeColor="text1"/>
                <w:sz w:val="20"/>
              </w:rPr>
              <w:t>Команда проекта:</w:t>
            </w:r>
            <w:r w:rsidRPr="004E0A1F">
              <w:rPr>
                <w:color w:val="000000" w:themeColor="text1"/>
                <w:sz w:val="20"/>
              </w:rPr>
              <w:t xml:space="preserve"> </w:t>
            </w:r>
            <w:r w:rsidR="003769AE" w:rsidRPr="003769AE">
              <w:rPr>
                <w:color w:val="000000" w:themeColor="text1"/>
                <w:sz w:val="20"/>
              </w:rPr>
              <w:t>Заместитель заведующего по учебно-воспитательной работе</w:t>
            </w:r>
            <w:r w:rsidR="00FC0333" w:rsidRPr="004E0A1F">
              <w:rPr>
                <w:color w:val="000000" w:themeColor="text1"/>
                <w:sz w:val="20"/>
              </w:rPr>
              <w:t>. –</w:t>
            </w:r>
            <w:r w:rsidR="003769AE">
              <w:rPr>
                <w:color w:val="000000" w:themeColor="text1"/>
                <w:sz w:val="20"/>
              </w:rPr>
              <w:t>Михалева А.А.</w:t>
            </w:r>
            <w:r w:rsidR="00FC0333" w:rsidRPr="004E0A1F">
              <w:rPr>
                <w:color w:val="000000" w:themeColor="text1"/>
                <w:sz w:val="20"/>
              </w:rPr>
              <w:t xml:space="preserve">, </w:t>
            </w:r>
            <w:r w:rsidR="003769AE" w:rsidRPr="003769AE">
              <w:rPr>
                <w:color w:val="000000" w:themeColor="text1"/>
                <w:sz w:val="20"/>
              </w:rPr>
              <w:t>социальный педагог</w:t>
            </w:r>
            <w:r w:rsidR="003769AE">
              <w:rPr>
                <w:color w:val="000000" w:themeColor="text1"/>
                <w:sz w:val="20"/>
              </w:rPr>
              <w:t xml:space="preserve"> – Холодова Г.А.</w:t>
            </w:r>
            <w:r w:rsidR="00081ABC">
              <w:rPr>
                <w:color w:val="000000" w:themeColor="text1"/>
                <w:sz w:val="20"/>
              </w:rPr>
              <w:t xml:space="preserve">, </w:t>
            </w:r>
            <w:r w:rsidR="003769AE" w:rsidRPr="003769AE">
              <w:rPr>
                <w:color w:val="000000" w:themeColor="text1"/>
                <w:sz w:val="20"/>
              </w:rPr>
              <w:t>Инструктор по физической культуре</w:t>
            </w:r>
            <w:r w:rsidR="003769AE">
              <w:rPr>
                <w:color w:val="000000" w:themeColor="text1"/>
                <w:sz w:val="20"/>
              </w:rPr>
              <w:t xml:space="preserve"> – Бартенева Е. И.</w:t>
            </w:r>
          </w:p>
        </w:tc>
        <w:tc>
          <w:tcPr>
            <w:tcW w:w="283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14:paraId="122EFF9C" w14:textId="77777777" w:rsidR="0044774B" w:rsidRPr="000D73D1" w:rsidRDefault="00447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943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3010ABAF" w14:textId="77777777" w:rsidR="00517A4C" w:rsidRDefault="009900AC" w:rsidP="0081227B">
            <w:pPr>
              <w:pStyle w:val="a5"/>
              <w:spacing w:beforeAutospacing="0" w:after="0" w:afterAutospacing="0"/>
              <w:jc w:val="both"/>
              <w:rPr>
                <w:b/>
                <w:color w:val="000000" w:themeColor="text1"/>
                <w:sz w:val="20"/>
              </w:rPr>
            </w:pPr>
            <w:r w:rsidRPr="000D73D1">
              <w:rPr>
                <w:b/>
                <w:color w:val="000000" w:themeColor="text1"/>
                <w:sz w:val="20"/>
              </w:rPr>
              <w:t>Ключевой риск:</w:t>
            </w:r>
          </w:p>
          <w:p w14:paraId="0A973244" w14:textId="5F2CEBD0" w:rsidR="0081227B" w:rsidRDefault="00517A4C" w:rsidP="0081227B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1.</w:t>
            </w:r>
            <w:r w:rsidR="000870C5">
              <w:rPr>
                <w:color w:val="000000" w:themeColor="text1"/>
                <w:sz w:val="20"/>
              </w:rPr>
              <w:t>Снижение качества</w:t>
            </w:r>
            <w:r w:rsidR="00FD4037" w:rsidRPr="000D73D1">
              <w:rPr>
                <w:color w:val="000000" w:themeColor="text1"/>
                <w:sz w:val="20"/>
              </w:rPr>
              <w:t xml:space="preserve"> </w:t>
            </w:r>
            <w:r w:rsidR="003769AE">
              <w:rPr>
                <w:color w:val="000000" w:themeColor="text1"/>
                <w:sz w:val="20"/>
              </w:rPr>
              <w:t>занятий по физической культуре</w:t>
            </w:r>
            <w:r w:rsidR="00B51580" w:rsidRPr="000D73D1">
              <w:rPr>
                <w:color w:val="000000" w:themeColor="text1"/>
                <w:sz w:val="20"/>
              </w:rPr>
              <w:t>.</w:t>
            </w:r>
            <w:r w:rsidR="00B51580" w:rsidRPr="000D73D1">
              <w:rPr>
                <w:color w:val="000000" w:themeColor="text1"/>
                <w:sz w:val="20"/>
              </w:rPr>
              <w:br/>
            </w:r>
            <w:r w:rsidR="00E077B8" w:rsidRPr="000D73D1">
              <w:rPr>
                <w:color w:val="000000" w:themeColor="text1"/>
                <w:sz w:val="20"/>
              </w:rPr>
              <w:t>2</w:t>
            </w:r>
            <w:r w:rsidR="00FD4037" w:rsidRPr="000D73D1">
              <w:rPr>
                <w:color w:val="000000" w:themeColor="text1"/>
                <w:sz w:val="20"/>
              </w:rPr>
              <w:t>. Снижение уро</w:t>
            </w:r>
            <w:r w:rsidR="00B51580" w:rsidRPr="000D73D1">
              <w:rPr>
                <w:color w:val="000000" w:themeColor="text1"/>
                <w:sz w:val="20"/>
              </w:rPr>
              <w:t xml:space="preserve">вня </w:t>
            </w:r>
            <w:r w:rsidR="003769AE" w:rsidRPr="000D73D1">
              <w:rPr>
                <w:color w:val="000000" w:themeColor="text1"/>
                <w:sz w:val="20"/>
              </w:rPr>
              <w:t xml:space="preserve">удовлетворенности </w:t>
            </w:r>
            <w:r w:rsidR="003769AE">
              <w:rPr>
                <w:color w:val="000000" w:themeColor="text1"/>
                <w:sz w:val="20"/>
              </w:rPr>
              <w:t>родителей</w:t>
            </w:r>
            <w:r w:rsidR="003769AE" w:rsidRPr="000D73D1">
              <w:rPr>
                <w:color w:val="000000" w:themeColor="text1"/>
                <w:sz w:val="20"/>
              </w:rPr>
              <w:t xml:space="preserve"> (</w:t>
            </w:r>
            <w:r w:rsidR="00B51580" w:rsidRPr="000D73D1">
              <w:rPr>
                <w:color w:val="000000" w:themeColor="text1"/>
                <w:sz w:val="20"/>
              </w:rPr>
              <w:t>законных представителей</w:t>
            </w:r>
            <w:r w:rsidR="00FD4037" w:rsidRPr="000D73D1">
              <w:rPr>
                <w:color w:val="000000" w:themeColor="text1"/>
                <w:sz w:val="20"/>
              </w:rPr>
              <w:t xml:space="preserve">) </w:t>
            </w:r>
            <w:r w:rsidR="0081227B">
              <w:rPr>
                <w:color w:val="000000" w:themeColor="text1"/>
                <w:sz w:val="20"/>
              </w:rPr>
              <w:t>работой</w:t>
            </w:r>
            <w:r w:rsidR="003769AE">
              <w:rPr>
                <w:color w:val="000000" w:themeColor="text1"/>
                <w:sz w:val="20"/>
              </w:rPr>
              <w:t xml:space="preserve"> </w:t>
            </w:r>
            <w:r w:rsidR="003769AE" w:rsidRPr="00A808A7">
              <w:rPr>
                <w:color w:val="000000" w:themeColor="text1"/>
                <w:sz w:val="20"/>
              </w:rPr>
              <w:t xml:space="preserve">Сокращение времени </w:t>
            </w:r>
            <w:r w:rsidR="003769AE">
              <w:rPr>
                <w:color w:val="000000" w:themeColor="text1"/>
                <w:sz w:val="20"/>
              </w:rPr>
              <w:t>воспитателя и инструктора по физической культуре на подготовку</w:t>
            </w:r>
            <w:r w:rsidR="003769AE" w:rsidRPr="00A808A7">
              <w:rPr>
                <w:color w:val="000000" w:themeColor="text1"/>
                <w:sz w:val="20"/>
              </w:rPr>
              <w:t xml:space="preserve"> индивидуальных и подгрупповых </w:t>
            </w:r>
            <w:r w:rsidR="003769AE">
              <w:rPr>
                <w:color w:val="000000" w:themeColor="text1"/>
                <w:sz w:val="20"/>
              </w:rPr>
              <w:t>развивающих</w:t>
            </w:r>
            <w:r w:rsidR="003769AE" w:rsidRPr="00A808A7">
              <w:rPr>
                <w:color w:val="000000" w:themeColor="text1"/>
                <w:sz w:val="20"/>
              </w:rPr>
              <w:t xml:space="preserve"> занятий с воспитанниками</w:t>
            </w:r>
            <w:r w:rsidR="003769AE">
              <w:rPr>
                <w:color w:val="000000" w:themeColor="text1"/>
                <w:sz w:val="20"/>
              </w:rPr>
              <w:t xml:space="preserve"> с применением «дорожек здоровья». </w:t>
            </w:r>
            <w:r w:rsidR="0081227B">
              <w:rPr>
                <w:color w:val="000000" w:themeColor="text1"/>
                <w:sz w:val="20"/>
              </w:rPr>
              <w:t>.</w:t>
            </w:r>
          </w:p>
          <w:p w14:paraId="65701E70" w14:textId="29695CA5" w:rsidR="00081ABC" w:rsidRDefault="009900AC" w:rsidP="0081227B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 w:rsidRPr="000D73D1">
              <w:rPr>
                <w:b/>
                <w:color w:val="000000" w:themeColor="text1"/>
                <w:sz w:val="20"/>
              </w:rPr>
              <w:t>П</w:t>
            </w:r>
            <w:r w:rsidR="00081ABC">
              <w:rPr>
                <w:b/>
                <w:color w:val="000000" w:themeColor="text1"/>
                <w:sz w:val="20"/>
              </w:rPr>
              <w:t>роблемы</w:t>
            </w:r>
            <w:r w:rsidRPr="000D73D1">
              <w:rPr>
                <w:b/>
                <w:color w:val="000000" w:themeColor="text1"/>
                <w:sz w:val="20"/>
              </w:rPr>
              <w:t>:</w:t>
            </w:r>
            <w:r w:rsidRPr="000D73D1">
              <w:rPr>
                <w:color w:val="000000" w:themeColor="text1"/>
                <w:sz w:val="20"/>
              </w:rPr>
              <w:t xml:space="preserve"> </w:t>
            </w:r>
            <w:r w:rsidR="008E0954" w:rsidRPr="000D73D1">
              <w:rPr>
                <w:color w:val="000000" w:themeColor="text1"/>
                <w:sz w:val="20"/>
              </w:rPr>
              <w:br/>
              <w:t>1.</w:t>
            </w:r>
            <w:r w:rsidR="008E0954" w:rsidRPr="000D73D1">
              <w:rPr>
                <w:i/>
                <w:color w:val="000000" w:themeColor="text1"/>
                <w:sz w:val="20"/>
              </w:rPr>
              <w:t xml:space="preserve"> </w:t>
            </w:r>
            <w:r w:rsidR="00081ABC">
              <w:rPr>
                <w:color w:val="000000" w:themeColor="text1"/>
                <w:sz w:val="20"/>
              </w:rPr>
              <w:t xml:space="preserve">Временные потери </w:t>
            </w:r>
            <w:r w:rsidR="003769AE">
              <w:rPr>
                <w:color w:val="000000" w:themeColor="text1"/>
                <w:sz w:val="20"/>
              </w:rPr>
              <w:t>воспитателя</w:t>
            </w:r>
            <w:r w:rsidR="00081ABC">
              <w:rPr>
                <w:color w:val="000000" w:themeColor="text1"/>
                <w:sz w:val="20"/>
              </w:rPr>
              <w:t>:</w:t>
            </w:r>
          </w:p>
          <w:p w14:paraId="194C9052" w14:textId="627423E0" w:rsidR="00081ABC" w:rsidRDefault="00081ABC" w:rsidP="0081227B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 </w:t>
            </w:r>
            <w:r w:rsidR="007107C8" w:rsidRPr="007107C8">
              <w:rPr>
                <w:color w:val="000000" w:themeColor="text1"/>
                <w:sz w:val="20"/>
              </w:rPr>
              <w:t>на ручное изготовление, ремонт и обновление "дорожек здоровья</w:t>
            </w:r>
            <w:r w:rsidR="007107C8">
              <w:rPr>
                <w:color w:val="000000" w:themeColor="text1"/>
                <w:sz w:val="20"/>
              </w:rPr>
              <w:t>»</w:t>
            </w:r>
            <w:r>
              <w:rPr>
                <w:color w:val="000000" w:themeColor="text1"/>
                <w:sz w:val="20"/>
              </w:rPr>
              <w:t>;</w:t>
            </w:r>
          </w:p>
          <w:p w14:paraId="000B6E81" w14:textId="7DB45FDA" w:rsidR="0081227B" w:rsidRDefault="00081ABC" w:rsidP="0081227B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 необходимость</w:t>
            </w:r>
            <w:r w:rsidR="007107C8">
              <w:rPr>
                <w:color w:val="000000" w:themeColor="text1"/>
                <w:sz w:val="20"/>
              </w:rPr>
              <w:t xml:space="preserve"> подготовки к занятию, наполнению дорожек, их подготовки</w:t>
            </w:r>
            <w:r w:rsidR="0081227B">
              <w:rPr>
                <w:color w:val="000000" w:themeColor="text1"/>
                <w:sz w:val="20"/>
              </w:rPr>
              <w:t>;</w:t>
            </w:r>
          </w:p>
          <w:p w14:paraId="4075944A" w14:textId="7F655149" w:rsidR="0081227B" w:rsidRDefault="007107C8" w:rsidP="0081227B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  <w:r w:rsidR="0081227B">
              <w:rPr>
                <w:color w:val="000000" w:themeColor="text1"/>
                <w:sz w:val="20"/>
              </w:rPr>
              <w:t>. Отсутствие возможности проводить дополнительные индивидуальные и подгрупповые занятия с воспитанниками</w:t>
            </w:r>
            <w:r w:rsidR="00517A4C">
              <w:rPr>
                <w:color w:val="000000" w:themeColor="text1"/>
                <w:sz w:val="20"/>
              </w:rPr>
              <w:t>.</w:t>
            </w:r>
          </w:p>
          <w:p w14:paraId="79C6B9E4" w14:textId="228DB071" w:rsidR="00125D15" w:rsidRPr="00125D15" w:rsidRDefault="007107C8" w:rsidP="00517A4C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3. </w:t>
            </w:r>
            <w:r w:rsidRPr="007107C8">
              <w:rPr>
                <w:color w:val="000000" w:themeColor="text1"/>
                <w:sz w:val="20"/>
              </w:rPr>
              <w:t>Самодельные дорожки быстрее изнашиваются, сложнее в уходе и дезинфекции (риск размокания, разрыва, потери наполнителя), могут иметь неидеальную тактильную поверхность или не соответствовать оптимальным ортопедическим требованиям.</w:t>
            </w:r>
          </w:p>
        </w:tc>
      </w:tr>
      <w:tr w:rsidR="000D73D1" w:rsidRPr="000D73D1" w14:paraId="5CA37918" w14:textId="77777777">
        <w:trPr>
          <w:trHeight w:val="21"/>
        </w:trPr>
        <w:tc>
          <w:tcPr>
            <w:tcW w:w="7196" w:type="dxa"/>
            <w:tcBorders>
              <w:top w:val="single" w:sz="18" w:space="0" w:color="BFBFBF"/>
              <w:left w:val="nil"/>
              <w:bottom w:val="single" w:sz="18" w:space="0" w:color="BFBFBF"/>
              <w:right w:val="nil"/>
            </w:tcBorders>
            <w:shd w:val="clear" w:color="auto" w:fill="auto"/>
          </w:tcPr>
          <w:p w14:paraId="524691A8" w14:textId="77777777" w:rsidR="0044774B" w:rsidRPr="000D73D1" w:rsidRDefault="00447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EC912" w14:textId="77777777" w:rsidR="0044774B" w:rsidRPr="000D73D1" w:rsidRDefault="00447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943" w:type="dxa"/>
            <w:tcBorders>
              <w:top w:val="single" w:sz="18" w:space="0" w:color="BFBFBF"/>
              <w:left w:val="nil"/>
              <w:bottom w:val="single" w:sz="18" w:space="0" w:color="BFBFBF"/>
              <w:right w:val="nil"/>
            </w:tcBorders>
            <w:shd w:val="clear" w:color="auto" w:fill="auto"/>
          </w:tcPr>
          <w:p w14:paraId="0184BF17" w14:textId="77777777" w:rsidR="0044774B" w:rsidRPr="000D73D1" w:rsidRDefault="00447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D73D1" w:rsidRPr="000D73D1" w14:paraId="03295561" w14:textId="77777777">
        <w:trPr>
          <w:trHeight w:val="283"/>
        </w:trPr>
        <w:tc>
          <w:tcPr>
            <w:tcW w:w="7196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14:paraId="06698037" w14:textId="77777777" w:rsidR="0044774B" w:rsidRPr="000D73D1" w:rsidRDefault="00990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D73D1">
              <w:rPr>
                <w:rFonts w:ascii="Times New Roman" w:hAnsi="Times New Roman"/>
                <w:b/>
                <w:color w:val="000000" w:themeColor="text1"/>
                <w:sz w:val="20"/>
                <w:u w:val="single"/>
              </w:rPr>
              <w:t>3. Цели и плановый эффект</w:t>
            </w:r>
          </w:p>
        </w:tc>
        <w:tc>
          <w:tcPr>
            <w:tcW w:w="283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14:paraId="18686B8A" w14:textId="77777777" w:rsidR="0044774B" w:rsidRPr="000D73D1" w:rsidRDefault="00447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943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14:paraId="78F25164" w14:textId="77777777" w:rsidR="003B4B9D" w:rsidRPr="000D73D1" w:rsidRDefault="009900AC" w:rsidP="00517A4C">
            <w:pPr>
              <w:pStyle w:val="a5"/>
              <w:spacing w:after="0"/>
              <w:jc w:val="center"/>
              <w:rPr>
                <w:b/>
                <w:color w:val="000000" w:themeColor="text1"/>
                <w:sz w:val="20"/>
                <w:u w:val="single"/>
              </w:rPr>
            </w:pPr>
            <w:r w:rsidRPr="000D73D1">
              <w:rPr>
                <w:b/>
                <w:color w:val="000000" w:themeColor="text1"/>
                <w:sz w:val="20"/>
                <w:u w:val="single"/>
              </w:rPr>
              <w:t xml:space="preserve">4. Ключевые события проекта </w:t>
            </w:r>
          </w:p>
        </w:tc>
      </w:tr>
      <w:tr w:rsidR="0044774B" w:rsidRPr="000D73D1" w14:paraId="763DF07D" w14:textId="77777777">
        <w:trPr>
          <w:trHeight w:val="2692"/>
        </w:trPr>
        <w:tc>
          <w:tcPr>
            <w:tcW w:w="7196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63BD1B04" w14:textId="77777777" w:rsidR="0044774B" w:rsidRPr="000D73D1" w:rsidRDefault="00447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1059"/>
              <w:gridCol w:w="1072"/>
            </w:tblGrid>
            <w:tr w:rsidR="000D73D1" w:rsidRPr="000D73D1" w14:paraId="7B331BFC" w14:textId="77777777" w:rsidTr="00780F76">
              <w:trPr>
                <w:trHeight w:val="305"/>
              </w:trPr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C24BCF" w14:textId="77777777" w:rsidR="0044774B" w:rsidRPr="000D73D1" w:rsidRDefault="009900A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</w:pPr>
                  <w:r w:rsidRPr="000D73D1"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  <w:t>Наименование</w:t>
                  </w:r>
                  <w:r w:rsidR="00517A4C"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  <w:t xml:space="preserve"> цели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E32F80" w14:textId="77777777" w:rsidR="0044774B" w:rsidRPr="000D73D1" w:rsidRDefault="009900A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</w:pPr>
                  <w:r w:rsidRPr="000D73D1"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  <w:t>Текущий</w:t>
                  </w:r>
                </w:p>
                <w:p w14:paraId="26A1F92C" w14:textId="77777777" w:rsidR="0044774B" w:rsidRPr="000D73D1" w:rsidRDefault="009900A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</w:pPr>
                  <w:r w:rsidRPr="000D73D1"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  <w:t>показатель</w:t>
                  </w: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E0E541" w14:textId="77777777" w:rsidR="0044774B" w:rsidRPr="000D73D1" w:rsidRDefault="009900A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</w:pPr>
                  <w:r w:rsidRPr="000D73D1"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  <w:t>Целевой</w:t>
                  </w:r>
                </w:p>
                <w:p w14:paraId="04C7AC8C" w14:textId="77777777" w:rsidR="0044774B" w:rsidRPr="000D73D1" w:rsidRDefault="009900A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</w:pPr>
                  <w:r w:rsidRPr="000D73D1"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  <w:t>показатель</w:t>
                  </w:r>
                </w:p>
              </w:tc>
            </w:tr>
            <w:tr w:rsidR="000D73D1" w:rsidRPr="000D73D1" w14:paraId="2C47DA46" w14:textId="77777777" w:rsidTr="00780F76">
              <w:trPr>
                <w:trHeight w:val="579"/>
              </w:trPr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3AF425" w14:textId="445E5AA1" w:rsidR="004439D6" w:rsidRPr="000D73D1" w:rsidRDefault="00A808A7" w:rsidP="00A808A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3. </w:t>
                  </w:r>
                  <w:r w:rsidR="003769AE" w:rsidRPr="00A808A7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Сокращение времени </w:t>
                  </w:r>
                  <w:r w:rsidR="003769AE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воспитателя и инструктора по физической культуре на подготовку</w:t>
                  </w:r>
                  <w:r w:rsidR="003769AE" w:rsidRPr="00A808A7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индивидуальных и подгрупповых </w:t>
                  </w:r>
                  <w:r w:rsidR="003769AE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развивающих</w:t>
                  </w:r>
                  <w:r w:rsidR="003769AE" w:rsidRPr="00A808A7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занятий с воспитанниками</w:t>
                  </w:r>
                  <w:r w:rsidR="003769AE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с применением «дорожек здоровья</w:t>
                  </w:r>
                  <w:proofErr w:type="gramStart"/>
                  <w:r w:rsidR="003769AE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».</w:t>
                  </w:r>
                  <w:r w:rsidR="00EF4AA5"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.</w:t>
                  </w:r>
                  <w:proofErr w:type="gramEnd"/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B51B31" w14:textId="4D0896C9" w:rsidR="00D04CAE" w:rsidRPr="00A808A7" w:rsidRDefault="00393F74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390</w:t>
                  </w: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E0E1EB" w14:textId="33FEF12E" w:rsidR="00D04CAE" w:rsidRPr="00A808A7" w:rsidRDefault="00393F74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</w:rPr>
                    <w:t>115</w:t>
                  </w:r>
                </w:p>
              </w:tc>
            </w:tr>
          </w:tbl>
          <w:p w14:paraId="5B8D8A77" w14:textId="77777777" w:rsidR="0044774B" w:rsidRPr="000D73D1" w:rsidRDefault="00447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14:paraId="6005EBAB" w14:textId="77777777" w:rsidR="0044774B" w:rsidRPr="000D73D1" w:rsidRDefault="00447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943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5E2EE34C" w14:textId="77777777" w:rsidR="00D9562D" w:rsidRDefault="00D9562D" w:rsidP="00517A4C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</w:p>
          <w:p w14:paraId="0C65CF51" w14:textId="3CF1CA61" w:rsidR="0029648C" w:rsidRPr="00280D51" w:rsidRDefault="0029648C" w:rsidP="0029648C">
            <w:pPr>
              <w:pStyle w:val="a5"/>
              <w:spacing w:beforeAutospacing="0" w:after="0" w:afterAutospacing="0"/>
              <w:jc w:val="both"/>
              <w:rPr>
                <w:color w:val="auto"/>
                <w:sz w:val="20"/>
              </w:rPr>
            </w:pPr>
            <w:r w:rsidRPr="000D73D1">
              <w:rPr>
                <w:color w:val="000000" w:themeColor="text1"/>
                <w:sz w:val="20"/>
              </w:rPr>
              <w:t xml:space="preserve">1. Старт проекта </w:t>
            </w:r>
            <w:r w:rsidRPr="00280D51">
              <w:rPr>
                <w:color w:val="auto"/>
                <w:sz w:val="20"/>
              </w:rPr>
              <w:t xml:space="preserve">–                                                                          </w:t>
            </w:r>
            <w:r>
              <w:rPr>
                <w:color w:val="auto"/>
                <w:sz w:val="20"/>
              </w:rPr>
              <w:t>сентябрь</w:t>
            </w:r>
            <w:r w:rsidRPr="00280D51">
              <w:rPr>
                <w:color w:val="auto"/>
                <w:sz w:val="20"/>
              </w:rPr>
              <w:t xml:space="preserve"> 2025 г.                                                                                         </w:t>
            </w:r>
          </w:p>
          <w:p w14:paraId="68D13ED6" w14:textId="77777777" w:rsidR="0029648C" w:rsidRDefault="0029648C" w:rsidP="0029648C">
            <w:pPr>
              <w:pStyle w:val="a5"/>
              <w:spacing w:beforeAutospacing="0" w:after="0" w:afterAutospacing="0"/>
              <w:jc w:val="both"/>
              <w:rPr>
                <w:color w:val="auto"/>
                <w:sz w:val="20"/>
              </w:rPr>
            </w:pPr>
          </w:p>
          <w:p w14:paraId="38CF1B23" w14:textId="199BB913" w:rsidR="0029648C" w:rsidRPr="00280D51" w:rsidRDefault="0029648C" w:rsidP="0029648C">
            <w:pPr>
              <w:pStyle w:val="a5"/>
              <w:spacing w:beforeAutospacing="0" w:after="0" w:afterAutospacing="0"/>
              <w:jc w:val="both"/>
              <w:rPr>
                <w:color w:val="auto"/>
                <w:sz w:val="20"/>
              </w:rPr>
            </w:pPr>
            <w:r w:rsidRPr="00280D51">
              <w:rPr>
                <w:color w:val="auto"/>
                <w:sz w:val="20"/>
              </w:rPr>
              <w:t xml:space="preserve">2. Диагностика и целевое состояние процесса –                        </w:t>
            </w:r>
            <w:r>
              <w:rPr>
                <w:color w:val="auto"/>
                <w:sz w:val="20"/>
              </w:rPr>
              <w:t>26.09.2025</w:t>
            </w:r>
            <w:r w:rsidRPr="00280D51">
              <w:rPr>
                <w:color w:val="auto"/>
                <w:sz w:val="20"/>
              </w:rPr>
              <w:t xml:space="preserve"> г. </w:t>
            </w:r>
            <w:proofErr w:type="gramStart"/>
            <w:r w:rsidRPr="00280D51">
              <w:rPr>
                <w:color w:val="auto"/>
                <w:sz w:val="20"/>
              </w:rPr>
              <w:t xml:space="preserve">-  </w:t>
            </w:r>
            <w:r>
              <w:rPr>
                <w:color w:val="auto"/>
                <w:sz w:val="20"/>
              </w:rPr>
              <w:t>05.</w:t>
            </w:r>
            <w:r w:rsidRPr="00280D51">
              <w:rPr>
                <w:color w:val="auto"/>
                <w:sz w:val="20"/>
              </w:rPr>
              <w:t>.</w:t>
            </w:r>
            <w:proofErr w:type="gramEnd"/>
            <w:r w:rsidRPr="00280D51">
              <w:rPr>
                <w:color w:val="auto"/>
                <w:sz w:val="20"/>
              </w:rPr>
              <w:t xml:space="preserve">07.2025 г.                                       </w:t>
            </w:r>
          </w:p>
          <w:p w14:paraId="7C50D6D7" w14:textId="77777777" w:rsidR="0029648C" w:rsidRPr="00280D51" w:rsidRDefault="0029648C" w:rsidP="0029648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280D51">
              <w:rPr>
                <w:rFonts w:ascii="Times New Roman" w:hAnsi="Times New Roman"/>
                <w:color w:val="auto"/>
                <w:sz w:val="20"/>
              </w:rPr>
              <w:t xml:space="preserve">- разработка текущей карты процесса –                                      </w:t>
            </w:r>
            <w:proofErr w:type="gramStart"/>
            <w:r w:rsidRPr="00280D51">
              <w:rPr>
                <w:rFonts w:ascii="Times New Roman" w:hAnsi="Times New Roman"/>
                <w:color w:val="auto"/>
                <w:sz w:val="20"/>
              </w:rPr>
              <w:t>07.07..</w:t>
            </w:r>
            <w:proofErr w:type="gramEnd"/>
            <w:r w:rsidRPr="00280D51">
              <w:rPr>
                <w:rFonts w:ascii="Times New Roman" w:hAnsi="Times New Roman"/>
                <w:color w:val="auto"/>
                <w:sz w:val="20"/>
              </w:rPr>
              <w:t xml:space="preserve">2025 г.  - 20.07.2025 г.                                                   </w:t>
            </w:r>
          </w:p>
          <w:p w14:paraId="444F0119" w14:textId="77777777" w:rsidR="0029648C" w:rsidRPr="00D8340F" w:rsidRDefault="0029648C" w:rsidP="0029648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280D51">
              <w:rPr>
                <w:rFonts w:ascii="Times New Roman" w:hAnsi="Times New Roman"/>
                <w:color w:val="auto"/>
                <w:sz w:val="20"/>
              </w:rPr>
              <w:t xml:space="preserve">- </w:t>
            </w:r>
            <w:r w:rsidRPr="00D8340F">
              <w:rPr>
                <w:rFonts w:ascii="Times New Roman" w:hAnsi="Times New Roman"/>
                <w:color w:val="auto"/>
                <w:sz w:val="20"/>
              </w:rPr>
              <w:t xml:space="preserve">разработка целевой карты процесса –                                       21.07.2025 г. </w:t>
            </w:r>
            <w:proofErr w:type="gramStart"/>
            <w:r w:rsidRPr="00D8340F">
              <w:rPr>
                <w:rFonts w:ascii="Times New Roman" w:hAnsi="Times New Roman"/>
                <w:color w:val="auto"/>
                <w:sz w:val="20"/>
              </w:rPr>
              <w:t>-  31.07.2025</w:t>
            </w:r>
            <w:proofErr w:type="gramEnd"/>
            <w:r w:rsidRPr="00D8340F">
              <w:rPr>
                <w:rFonts w:ascii="Times New Roman" w:hAnsi="Times New Roman"/>
                <w:color w:val="auto"/>
                <w:sz w:val="20"/>
              </w:rPr>
              <w:t xml:space="preserve"> г.                                     </w:t>
            </w:r>
          </w:p>
          <w:p w14:paraId="25E9F3D3" w14:textId="77777777" w:rsidR="0029648C" w:rsidRPr="00D8340F" w:rsidRDefault="0029648C" w:rsidP="0029648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  <w:p w14:paraId="1B3BB408" w14:textId="598BA6FE" w:rsidR="0029648C" w:rsidRPr="00D8340F" w:rsidRDefault="0029648C" w:rsidP="0029648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D8340F">
              <w:rPr>
                <w:rFonts w:ascii="Times New Roman" w:hAnsi="Times New Roman"/>
                <w:color w:val="auto"/>
                <w:sz w:val="20"/>
              </w:rPr>
              <w:t>3.Внедрение улучшений –                                                            1</w:t>
            </w:r>
            <w:r>
              <w:rPr>
                <w:rFonts w:ascii="Times New Roman" w:hAnsi="Times New Roman"/>
                <w:color w:val="auto"/>
                <w:sz w:val="20"/>
              </w:rPr>
              <w:t>7</w:t>
            </w:r>
            <w:r w:rsidRPr="00D8340F">
              <w:rPr>
                <w:rFonts w:ascii="Times New Roman" w:hAnsi="Times New Roman"/>
                <w:color w:val="auto"/>
                <w:sz w:val="20"/>
              </w:rPr>
              <w:t>.</w:t>
            </w:r>
            <w:r>
              <w:rPr>
                <w:rFonts w:ascii="Times New Roman" w:hAnsi="Times New Roman"/>
                <w:color w:val="auto"/>
                <w:sz w:val="20"/>
              </w:rPr>
              <w:t>11</w:t>
            </w:r>
            <w:r w:rsidRPr="00D8340F">
              <w:rPr>
                <w:rFonts w:ascii="Times New Roman" w:hAnsi="Times New Roman"/>
                <w:color w:val="auto"/>
                <w:sz w:val="20"/>
              </w:rPr>
              <w:t xml:space="preserve">.2025 г. - </w:t>
            </w:r>
            <w:r>
              <w:rPr>
                <w:rFonts w:ascii="Times New Roman" w:hAnsi="Times New Roman"/>
                <w:color w:val="auto"/>
                <w:sz w:val="20"/>
              </w:rPr>
              <w:t>07</w:t>
            </w:r>
            <w:r w:rsidRPr="00D8340F">
              <w:rPr>
                <w:rFonts w:ascii="Times New Roman" w:hAnsi="Times New Roman"/>
                <w:color w:val="auto"/>
                <w:sz w:val="20"/>
              </w:rPr>
              <w:t>.12.2025 г.</w:t>
            </w:r>
          </w:p>
          <w:p w14:paraId="5C764A3B" w14:textId="3F855F82" w:rsidR="0029648C" w:rsidRPr="00D8340F" w:rsidRDefault="0029648C" w:rsidP="0029648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D8340F">
              <w:rPr>
                <w:rFonts w:ascii="Times New Roman" w:hAnsi="Times New Roman"/>
                <w:color w:val="auto"/>
                <w:sz w:val="20"/>
              </w:rPr>
              <w:t xml:space="preserve">- совещание по защите подходов внедрения –                           </w:t>
            </w:r>
            <w:r>
              <w:rPr>
                <w:rFonts w:ascii="Times New Roman" w:hAnsi="Times New Roman"/>
                <w:color w:val="auto"/>
                <w:sz w:val="20"/>
              </w:rPr>
              <w:t>03.11</w:t>
            </w:r>
            <w:r w:rsidRPr="00D8340F">
              <w:rPr>
                <w:rFonts w:ascii="Times New Roman" w:hAnsi="Times New Roman"/>
                <w:color w:val="auto"/>
                <w:sz w:val="20"/>
              </w:rPr>
              <w:t>.2025 г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– 23.11.2025</w:t>
            </w:r>
            <w:r w:rsidRPr="00D8340F">
              <w:rPr>
                <w:rFonts w:ascii="Times New Roman" w:hAnsi="Times New Roman"/>
                <w:color w:val="auto"/>
                <w:sz w:val="20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0"/>
              </w:rPr>
              <w:t>г.</w:t>
            </w:r>
          </w:p>
          <w:p w14:paraId="410AA388" w14:textId="0D6D37CF" w:rsidR="0029648C" w:rsidRPr="00D8340F" w:rsidRDefault="0029648C" w:rsidP="0029648C">
            <w:pPr>
              <w:pStyle w:val="a5"/>
              <w:spacing w:beforeAutospacing="0" w:after="0" w:afterAutospacing="0"/>
              <w:jc w:val="both"/>
              <w:rPr>
                <w:color w:val="auto"/>
                <w:sz w:val="20"/>
              </w:rPr>
            </w:pPr>
            <w:r w:rsidRPr="00D8340F">
              <w:rPr>
                <w:color w:val="auto"/>
                <w:sz w:val="20"/>
              </w:rPr>
              <w:t xml:space="preserve">- уточнение перечня мероприятий по реализации процесса </w:t>
            </w:r>
            <w:r>
              <w:rPr>
                <w:color w:val="auto"/>
                <w:sz w:val="20"/>
              </w:rPr>
              <w:t>–</w:t>
            </w:r>
            <w:r w:rsidRPr="00D8340F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23.11.2025</w:t>
            </w:r>
            <w:r w:rsidRPr="00D8340F">
              <w:rPr>
                <w:color w:val="auto"/>
                <w:sz w:val="20"/>
              </w:rPr>
              <w:t xml:space="preserve"> г.</w:t>
            </w:r>
          </w:p>
          <w:p w14:paraId="50307A0A" w14:textId="420B2FC9" w:rsidR="0029648C" w:rsidRPr="00D8340F" w:rsidRDefault="0029648C" w:rsidP="0029648C">
            <w:pPr>
              <w:pStyle w:val="a5"/>
              <w:spacing w:beforeAutospacing="0" w:after="0" w:afterAutospacing="0"/>
              <w:jc w:val="both"/>
              <w:rPr>
                <w:color w:val="auto"/>
                <w:sz w:val="20"/>
              </w:rPr>
            </w:pPr>
            <w:r w:rsidRPr="00D8340F">
              <w:rPr>
                <w:color w:val="auto"/>
                <w:sz w:val="20"/>
              </w:rPr>
              <w:t xml:space="preserve">- обучение участников процесса -                                               17.11.2025 г. – </w:t>
            </w:r>
            <w:r>
              <w:rPr>
                <w:color w:val="auto"/>
                <w:sz w:val="20"/>
              </w:rPr>
              <w:t>23</w:t>
            </w:r>
            <w:r w:rsidRPr="00D8340F">
              <w:rPr>
                <w:color w:val="auto"/>
                <w:sz w:val="20"/>
              </w:rPr>
              <w:t>.11.2025 г.</w:t>
            </w:r>
          </w:p>
          <w:p w14:paraId="6EC69F1B" w14:textId="77777777" w:rsidR="0029648C" w:rsidRPr="00D8340F" w:rsidRDefault="0029648C" w:rsidP="0029648C">
            <w:pPr>
              <w:pStyle w:val="a5"/>
              <w:spacing w:beforeAutospacing="0" w:after="0" w:afterAutospacing="0"/>
              <w:jc w:val="both"/>
              <w:rPr>
                <w:color w:val="auto"/>
                <w:sz w:val="20"/>
              </w:rPr>
            </w:pPr>
          </w:p>
          <w:p w14:paraId="54D2C7F7" w14:textId="55B65977" w:rsidR="0029648C" w:rsidRPr="00D84E3E" w:rsidRDefault="0029648C" w:rsidP="0029648C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 w:rsidRPr="00D84E3E">
              <w:rPr>
                <w:color w:val="000000" w:themeColor="text1"/>
                <w:sz w:val="20"/>
              </w:rPr>
              <w:t xml:space="preserve">4. Закрепление результатов и закрытие проекта - </w:t>
            </w:r>
            <w:r>
              <w:rPr>
                <w:color w:val="000000" w:themeColor="text1"/>
                <w:sz w:val="20"/>
              </w:rPr>
              <w:t xml:space="preserve">                    17.11.2025 г. – 07.12.12.2025 г.</w:t>
            </w:r>
          </w:p>
          <w:p w14:paraId="354E43FF" w14:textId="751351EB" w:rsidR="0029648C" w:rsidRPr="00D84E3E" w:rsidRDefault="0029648C" w:rsidP="0029648C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 завершающее совещание</w:t>
            </w:r>
            <w:r w:rsidRPr="00D84E3E">
              <w:rPr>
                <w:color w:val="000000" w:themeColor="text1"/>
                <w:sz w:val="20"/>
              </w:rPr>
              <w:t xml:space="preserve"> - </w:t>
            </w:r>
            <w:r>
              <w:rPr>
                <w:color w:val="000000" w:themeColor="text1"/>
                <w:sz w:val="20"/>
              </w:rPr>
              <w:t xml:space="preserve">                                                        01.12.2025 г.</w:t>
            </w:r>
          </w:p>
          <w:p w14:paraId="16934B61" w14:textId="77777777" w:rsidR="0029648C" w:rsidRPr="00D84E3E" w:rsidRDefault="0029648C" w:rsidP="0029648C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</w:p>
          <w:p w14:paraId="2BBF957E" w14:textId="0451A6D5" w:rsidR="0029648C" w:rsidRDefault="0029648C" w:rsidP="0029648C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 w:rsidRPr="00D84E3E">
              <w:rPr>
                <w:color w:val="000000" w:themeColor="text1"/>
                <w:sz w:val="20"/>
              </w:rPr>
              <w:t xml:space="preserve">5. Закрытие проекта   -                                                           </w:t>
            </w:r>
            <w:r>
              <w:rPr>
                <w:color w:val="000000" w:themeColor="text1"/>
                <w:sz w:val="20"/>
              </w:rPr>
              <w:t xml:space="preserve">      07</w:t>
            </w:r>
            <w:r w:rsidRPr="00D84E3E">
              <w:rPr>
                <w:color w:val="000000" w:themeColor="text1"/>
                <w:sz w:val="20"/>
              </w:rPr>
              <w:t>.12.2025 г</w:t>
            </w:r>
            <w:r>
              <w:rPr>
                <w:color w:val="000000" w:themeColor="text1"/>
                <w:sz w:val="20"/>
              </w:rPr>
              <w:t>.</w:t>
            </w:r>
            <w:r w:rsidRPr="000D73D1">
              <w:rPr>
                <w:color w:val="000000" w:themeColor="text1"/>
                <w:sz w:val="20"/>
              </w:rPr>
              <w:t xml:space="preserve">      </w:t>
            </w:r>
          </w:p>
          <w:p w14:paraId="2D66C089" w14:textId="4D9F6E7A" w:rsidR="004F5839" w:rsidRPr="002D0565" w:rsidRDefault="00220E2B" w:rsidP="00517A4C">
            <w:pPr>
              <w:pStyle w:val="a5"/>
              <w:spacing w:beforeAutospacing="0" w:after="0" w:afterAutospacing="0"/>
              <w:jc w:val="both"/>
              <w:rPr>
                <w:color w:val="FF0000"/>
                <w:sz w:val="20"/>
              </w:rPr>
            </w:pPr>
            <w:r w:rsidRPr="002D0565">
              <w:rPr>
                <w:color w:val="FF0000"/>
                <w:sz w:val="20"/>
              </w:rPr>
              <w:t xml:space="preserve">            </w:t>
            </w:r>
          </w:p>
          <w:p w14:paraId="0CB2543C" w14:textId="5F785561" w:rsidR="0044774B" w:rsidRPr="002D0565" w:rsidRDefault="0044774B" w:rsidP="00517A4C">
            <w:pPr>
              <w:pStyle w:val="a5"/>
              <w:spacing w:beforeAutospacing="0" w:after="0" w:afterAutospacing="0"/>
              <w:jc w:val="both"/>
              <w:rPr>
                <w:color w:val="FF0000"/>
                <w:sz w:val="20"/>
              </w:rPr>
            </w:pPr>
          </w:p>
          <w:p w14:paraId="3056350D" w14:textId="77777777" w:rsidR="0044774B" w:rsidRPr="000D73D1" w:rsidRDefault="00287706" w:rsidP="004F5839">
            <w:pPr>
              <w:pStyle w:val="a5"/>
              <w:spacing w:beforeAutospacing="0" w:after="0" w:afterAutospacing="0"/>
              <w:jc w:val="both"/>
              <w:rPr>
                <w:color w:val="000000" w:themeColor="text1"/>
                <w:sz w:val="20"/>
              </w:rPr>
            </w:pPr>
            <w:r w:rsidRPr="000D73D1">
              <w:rPr>
                <w:color w:val="000000" w:themeColor="text1"/>
                <w:sz w:val="20"/>
              </w:rPr>
              <w:lastRenderedPageBreak/>
              <w:t xml:space="preserve"> </w:t>
            </w:r>
          </w:p>
        </w:tc>
      </w:tr>
    </w:tbl>
    <w:p w14:paraId="413FD12A" w14:textId="77777777" w:rsidR="0044774B" w:rsidRDefault="0044774B">
      <w:pPr>
        <w:spacing w:after="0" w:line="240" w:lineRule="auto"/>
        <w:rPr>
          <w:rFonts w:ascii="Times New Roman" w:hAnsi="Times New Roman"/>
          <w:sz w:val="20"/>
        </w:rPr>
      </w:pPr>
    </w:p>
    <w:sectPr w:rsidR="0044774B" w:rsidSect="0044774B">
      <w:pgSz w:w="16838" w:h="11906" w:orient="landscape"/>
      <w:pgMar w:top="567" w:right="567" w:bottom="426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15D"/>
    <w:multiLevelType w:val="multilevel"/>
    <w:tmpl w:val="237C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74B"/>
    <w:rsid w:val="000022FA"/>
    <w:rsid w:val="00031D5D"/>
    <w:rsid w:val="00042122"/>
    <w:rsid w:val="000677CC"/>
    <w:rsid w:val="00081ABC"/>
    <w:rsid w:val="000870C5"/>
    <w:rsid w:val="000A3B2E"/>
    <w:rsid w:val="000B166A"/>
    <w:rsid w:val="000B39B0"/>
    <w:rsid w:val="000C1A6A"/>
    <w:rsid w:val="000D73D1"/>
    <w:rsid w:val="000E20AE"/>
    <w:rsid w:val="00101FE4"/>
    <w:rsid w:val="001208A2"/>
    <w:rsid w:val="00125D15"/>
    <w:rsid w:val="001C2146"/>
    <w:rsid w:val="001E56FE"/>
    <w:rsid w:val="0020508C"/>
    <w:rsid w:val="00220E2B"/>
    <w:rsid w:val="00284C1E"/>
    <w:rsid w:val="00287706"/>
    <w:rsid w:val="002962A7"/>
    <w:rsid w:val="0029648C"/>
    <w:rsid w:val="002D0565"/>
    <w:rsid w:val="002D0719"/>
    <w:rsid w:val="002E6C15"/>
    <w:rsid w:val="00326EEE"/>
    <w:rsid w:val="00333C58"/>
    <w:rsid w:val="00341F9E"/>
    <w:rsid w:val="003769AE"/>
    <w:rsid w:val="00393F74"/>
    <w:rsid w:val="003B15A3"/>
    <w:rsid w:val="003B4B9D"/>
    <w:rsid w:val="004439D6"/>
    <w:rsid w:val="0044486C"/>
    <w:rsid w:val="0044774B"/>
    <w:rsid w:val="00474C48"/>
    <w:rsid w:val="004A2D34"/>
    <w:rsid w:val="004E0A1F"/>
    <w:rsid w:val="004F5839"/>
    <w:rsid w:val="00517A4C"/>
    <w:rsid w:val="005443C9"/>
    <w:rsid w:val="005F345A"/>
    <w:rsid w:val="006124B9"/>
    <w:rsid w:val="00631DCD"/>
    <w:rsid w:val="0064419C"/>
    <w:rsid w:val="00680600"/>
    <w:rsid w:val="006A4102"/>
    <w:rsid w:val="006F6574"/>
    <w:rsid w:val="0070367A"/>
    <w:rsid w:val="007107C8"/>
    <w:rsid w:val="00722008"/>
    <w:rsid w:val="0074081C"/>
    <w:rsid w:val="007802DD"/>
    <w:rsid w:val="00780F76"/>
    <w:rsid w:val="007B2EBC"/>
    <w:rsid w:val="007E0922"/>
    <w:rsid w:val="00805D7E"/>
    <w:rsid w:val="0081227B"/>
    <w:rsid w:val="008373B6"/>
    <w:rsid w:val="008449D8"/>
    <w:rsid w:val="00890B71"/>
    <w:rsid w:val="008A34EA"/>
    <w:rsid w:val="008B32C1"/>
    <w:rsid w:val="008D6333"/>
    <w:rsid w:val="008E0954"/>
    <w:rsid w:val="008F2109"/>
    <w:rsid w:val="0091065E"/>
    <w:rsid w:val="0094237C"/>
    <w:rsid w:val="00980E1B"/>
    <w:rsid w:val="009900AC"/>
    <w:rsid w:val="009B29BB"/>
    <w:rsid w:val="009D4126"/>
    <w:rsid w:val="009E0DDE"/>
    <w:rsid w:val="009F5B78"/>
    <w:rsid w:val="00A26DB0"/>
    <w:rsid w:val="00A42916"/>
    <w:rsid w:val="00A808A7"/>
    <w:rsid w:val="00A914B2"/>
    <w:rsid w:val="00A93638"/>
    <w:rsid w:val="00AB2189"/>
    <w:rsid w:val="00AD61DB"/>
    <w:rsid w:val="00AE2F74"/>
    <w:rsid w:val="00AE37B0"/>
    <w:rsid w:val="00B27AF8"/>
    <w:rsid w:val="00B3567F"/>
    <w:rsid w:val="00B45F2D"/>
    <w:rsid w:val="00B51580"/>
    <w:rsid w:val="00BF47F3"/>
    <w:rsid w:val="00C05197"/>
    <w:rsid w:val="00C05B7F"/>
    <w:rsid w:val="00C10A72"/>
    <w:rsid w:val="00C24258"/>
    <w:rsid w:val="00C27411"/>
    <w:rsid w:val="00C40EDC"/>
    <w:rsid w:val="00C54972"/>
    <w:rsid w:val="00C61E5E"/>
    <w:rsid w:val="00CA3408"/>
    <w:rsid w:val="00CA4B57"/>
    <w:rsid w:val="00D04CAE"/>
    <w:rsid w:val="00D66D79"/>
    <w:rsid w:val="00D84E3E"/>
    <w:rsid w:val="00D85A50"/>
    <w:rsid w:val="00D9562D"/>
    <w:rsid w:val="00DD1F19"/>
    <w:rsid w:val="00DF50D9"/>
    <w:rsid w:val="00E077B8"/>
    <w:rsid w:val="00E611F5"/>
    <w:rsid w:val="00E62310"/>
    <w:rsid w:val="00E86F78"/>
    <w:rsid w:val="00EC7F30"/>
    <w:rsid w:val="00EF4AA5"/>
    <w:rsid w:val="00F0210A"/>
    <w:rsid w:val="00F44710"/>
    <w:rsid w:val="00F80442"/>
    <w:rsid w:val="00FC0333"/>
    <w:rsid w:val="00FC36B2"/>
    <w:rsid w:val="00FD4037"/>
    <w:rsid w:val="00F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29F1"/>
  <w15:docId w15:val="{6BA9166F-1E1A-4C98-AB07-F448F26C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4774B"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44774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4774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4774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4774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4774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4774B"/>
    <w:rPr>
      <w:sz w:val="22"/>
    </w:rPr>
  </w:style>
  <w:style w:type="paragraph" w:styleId="21">
    <w:name w:val="toc 2"/>
    <w:next w:val="a"/>
    <w:link w:val="22"/>
    <w:uiPriority w:val="39"/>
    <w:rsid w:val="0044774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4774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4774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4774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4774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4774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4774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4774B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4774B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44774B"/>
  </w:style>
  <w:style w:type="paragraph" w:styleId="31">
    <w:name w:val="toc 3"/>
    <w:next w:val="a"/>
    <w:link w:val="32"/>
    <w:uiPriority w:val="39"/>
    <w:rsid w:val="0044774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4774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4774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4774B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44774B"/>
    <w:rPr>
      <w:color w:val="0000FF"/>
      <w:u w:val="single"/>
    </w:rPr>
  </w:style>
  <w:style w:type="character" w:styleId="a3">
    <w:name w:val="Hyperlink"/>
    <w:link w:val="13"/>
    <w:rsid w:val="0044774B"/>
    <w:rPr>
      <w:color w:val="0000FF"/>
      <w:u w:val="single"/>
    </w:rPr>
  </w:style>
  <w:style w:type="paragraph" w:customStyle="1" w:styleId="Footnote">
    <w:name w:val="Footnote"/>
    <w:link w:val="Footnote0"/>
    <w:rsid w:val="0044774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4774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4774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4774B"/>
    <w:rPr>
      <w:rFonts w:ascii="XO Thames" w:hAnsi="XO Thames"/>
      <w:b/>
      <w:sz w:val="28"/>
    </w:rPr>
  </w:style>
  <w:style w:type="paragraph" w:customStyle="1" w:styleId="16">
    <w:name w:val="Выделение1"/>
    <w:link w:val="a4"/>
    <w:rsid w:val="0044774B"/>
    <w:rPr>
      <w:i/>
    </w:rPr>
  </w:style>
  <w:style w:type="character" w:styleId="a4">
    <w:name w:val="Emphasis"/>
    <w:link w:val="16"/>
    <w:rsid w:val="0044774B"/>
    <w:rPr>
      <w:i/>
    </w:rPr>
  </w:style>
  <w:style w:type="paragraph" w:customStyle="1" w:styleId="HeaderandFooter">
    <w:name w:val="Header and Footer"/>
    <w:link w:val="HeaderandFooter0"/>
    <w:rsid w:val="0044774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4774B"/>
    <w:rPr>
      <w:rFonts w:ascii="XO Thames" w:hAnsi="XO Thames"/>
      <w:sz w:val="20"/>
    </w:rPr>
  </w:style>
  <w:style w:type="paragraph" w:styleId="a5">
    <w:name w:val="Normal (Web)"/>
    <w:basedOn w:val="a"/>
    <w:link w:val="a6"/>
    <w:rsid w:val="0044774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Интернет) Знак"/>
    <w:basedOn w:val="1"/>
    <w:link w:val="a5"/>
    <w:rsid w:val="0044774B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44774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4774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4774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4774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4774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4774B"/>
    <w:rPr>
      <w:rFonts w:ascii="XO Thames" w:hAnsi="XO Thames"/>
      <w:sz w:val="28"/>
    </w:rPr>
  </w:style>
  <w:style w:type="paragraph" w:styleId="a7">
    <w:name w:val="List Paragraph"/>
    <w:basedOn w:val="a"/>
    <w:link w:val="a8"/>
    <w:rsid w:val="0044774B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44774B"/>
    <w:rPr>
      <w:sz w:val="22"/>
    </w:rPr>
  </w:style>
  <w:style w:type="paragraph" w:styleId="a9">
    <w:name w:val="Subtitle"/>
    <w:next w:val="a"/>
    <w:link w:val="aa"/>
    <w:uiPriority w:val="11"/>
    <w:qFormat/>
    <w:rsid w:val="0044774B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44774B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44774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sid w:val="0044774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4774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4774B"/>
    <w:rPr>
      <w:rFonts w:ascii="XO Thames" w:hAnsi="XO Thames"/>
      <w:b/>
      <w:sz w:val="28"/>
    </w:rPr>
  </w:style>
  <w:style w:type="table" w:styleId="ad">
    <w:name w:val="Table Grid"/>
    <w:basedOn w:val="a1"/>
    <w:rsid w:val="004477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9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90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623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4" w:color="auto"/>
            <w:bottom w:val="single" w:sz="4" w:space="8" w:color="DAD5CE"/>
            <w:right w:val="none" w:sz="0" w:space="4" w:color="auto"/>
          </w:divBdr>
          <w:divsChild>
            <w:div w:id="17602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95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4" w:color="auto"/>
            <w:bottom w:val="single" w:sz="4" w:space="8" w:color="DAD5CE"/>
            <w:right w:val="none" w:sz="0" w:space="4" w:color="auto"/>
          </w:divBdr>
          <w:divsChild>
            <w:div w:id="19940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979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4" w:color="auto"/>
            <w:bottom w:val="single" w:sz="4" w:space="8" w:color="DAD5CE"/>
            <w:right w:val="none" w:sz="0" w:space="4" w:color="auto"/>
          </w:divBdr>
          <w:divsChild>
            <w:div w:id="19808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41777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4" w:color="auto"/>
            <w:bottom w:val="single" w:sz="4" w:space="8" w:color="DAD5CE"/>
            <w:right w:val="none" w:sz="0" w:space="4" w:color="auto"/>
          </w:divBdr>
          <w:divsChild>
            <w:div w:id="15021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728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4" w:color="auto"/>
            <w:bottom w:val="single" w:sz="4" w:space="8" w:color="DAD5CE"/>
            <w:right w:val="none" w:sz="0" w:space="4" w:color="auto"/>
          </w:divBdr>
          <w:divsChild>
            <w:div w:id="322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1138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4" w:color="auto"/>
            <w:bottom w:val="single" w:sz="4" w:space="8" w:color="DAD5CE"/>
            <w:right w:val="none" w:sz="0" w:space="4" w:color="auto"/>
          </w:divBdr>
          <w:divsChild>
            <w:div w:id="2183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8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146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4" w:color="auto"/>
            <w:bottom w:val="single" w:sz="4" w:space="8" w:color="DAD5CE"/>
            <w:right w:val="none" w:sz="0" w:space="4" w:color="auto"/>
          </w:divBdr>
          <w:divsChild>
            <w:div w:id="7160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23614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4" w:color="auto"/>
            <w:bottom w:val="single" w:sz="4" w:space="8" w:color="DAD5CE"/>
            <w:right w:val="none" w:sz="0" w:space="4" w:color="auto"/>
          </w:divBdr>
          <w:divsChild>
            <w:div w:id="1899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2023-08-29T14:58:00Z</cp:lastPrinted>
  <dcterms:created xsi:type="dcterms:W3CDTF">2025-08-06T08:12:00Z</dcterms:created>
  <dcterms:modified xsi:type="dcterms:W3CDTF">2025-08-06T08:12:00Z</dcterms:modified>
</cp:coreProperties>
</file>